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Monthly Assurance Meeting-20260402_125620UTC-Meeting Recording</w:t>
      </w:r>
    </w:p>
    <w:p>
      <w:pPr>
        <w:spacing w:after="100"/>
      </w:pPr>
      <w:r>
        <w:rPr>
          <w:color w:val="605e5c"/>
          <w:sz w:val="3mm"/>
          <w:szCs w:val="3mm"/>
          <w:rFonts w:ascii="Segoe UI" w:cs="Segoe UI" w:eastAsia="Segoe UI" w:hAnsi="Segoe UI"/>
        </w:rPr>
        <w:t xml:space="preserve">2 April 2026, 12:56pm</w:t>
      </w:r>
    </w:p>
    <w:p>
      <w:pPr>
        <w:spacing w:after="100"/>
      </w:pPr>
      <w:r>
        <w:rPr>
          <w:color w:val="605e5c"/>
          <w:sz w:val="3mm"/>
          <w:szCs w:val="3mm"/>
          <w:rFonts w:ascii="Segoe UI" w:cs="Segoe UI" w:eastAsia="Segoe UI" w:hAnsi="Segoe UI"/>
        </w:rPr>
        <w:t xml:space="preserve">26m 12s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5:44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OK, guys, you've searched both. Good morning, everyone. Sorry for the.</w:t>
      </w:r>
      <w:r>
        <w:rPr>
          <w:color w:val="323130"/>
          <w:sz w:val="4.3mm"/>
          <w:szCs w:val="4.3mm"/>
          <w:rFonts w:ascii="Segoe UI" w:cs="Segoe UI" w:eastAsia="Segoe UI" w:hAnsi="Segoe UI"/>
        </w:rPr>
        <w:br/>
        <w:t xml:space="preserve">Um, everyone can hear us, right?</w:t>
      </w:r>
      <w:r>
        <w:rPr>
          <w:color w:val="323130"/>
          <w:sz w:val="4.3mm"/>
          <w:szCs w:val="4.3mm"/>
          <w:rFonts w:ascii="Segoe UI" w:cs="Segoe UI" w:eastAsia="Segoe UI" w:hAnsi="Segoe UI"/>
        </w:rPr>
        <w:br/>
        <w:t xml:space="preserve">All right. Good morning. Thank you for being part of the April audit and review meeting. We are gonna keep it very short because we know everyone's really busy now. So we are just gonna take you guys through few items. Mainly we're just gonna go through the audit schedule and some.</w:t>
      </w:r>
      <w:r>
        <w:rPr>
          <w:color w:val="323130"/>
          <w:sz w:val="4.3mm"/>
          <w:szCs w:val="4.3mm"/>
          <w:rFonts w:ascii="Segoe UI" w:cs="Segoe UI" w:eastAsia="Segoe UI" w:hAnsi="Segoe UI"/>
        </w:rPr>
        <w:br/>
        <w:t xml:space="preserve">Item that might need to be looked into when you're doing audits like specifically a replica just to ensure that we are using the most updated version. So first just wanna go through the audit schedule. Bear with me for a moment.</w:t>
      </w:r>
      <w:r>
        <w:rPr>
          <w:color w:val="323130"/>
          <w:sz w:val="4.3mm"/>
          <w:szCs w:val="4.3mm"/>
          <w:rFonts w:ascii="Segoe UI" w:cs="Segoe UI" w:eastAsia="Segoe UI" w:hAnsi="Segoe UI"/>
        </w:rPr>
        <w:br/>
        <w:t xml:space="preserve">Sorry about that.</w:t>
      </w:r>
      <w:r>
        <w:rPr>
          <w:color w:val="323130"/>
          <w:sz w:val="4.3mm"/>
          <w:szCs w:val="4.3mm"/>
          <w:rFonts w:ascii="Segoe UI" w:cs="Segoe UI" w:eastAsia="Segoe UI" w:hAnsi="Segoe UI"/>
        </w:rPr>
        <w:br/>
        <w:t xml:space="preserve">All right, so I'm assuming everyone can see the audit schedule. Again, this is saved in the drive 2026. So for the month of April, as you can see, everyone is booked in for T ones, so we don't really have much audits on the go.</w:t>
      </w:r>
      <w:r>
        <w:rPr>
          <w:color w:val="323130"/>
          <w:sz w:val="4.3mm"/>
          <w:szCs w:val="4.3mm"/>
          <w:rFonts w:ascii="Segoe UI" w:cs="Segoe UI" w:eastAsia="Segoe UI" w:hAnsi="Segoe UI"/>
        </w:rPr>
        <w:br/>
        <w:t xml:space="preserve">That's South Niagara community features that are going on as met by Jessica and Anna Metro is going on as well. That's being handled by Ahmed and Ankush at this point. Um.</w:t>
      </w:r>
      <w:r>
        <w:rPr>
          <w:color w:val="323130"/>
          <w:sz w:val="4.3mm"/>
          <w:szCs w:val="4.3mm"/>
          <w:rFonts w:ascii="Segoe UI" w:cs="Segoe UI" w:eastAsia="Segoe UI" w:hAnsi="Segoe UI"/>
        </w:rPr>
        <w:br/>
        <w:t xml:space="preserve">Kali, if there's anything that you want to add from Niagara on the lake, let us know. We can put that in as well. Um.</w:t>
      </w:r>
      <w:r>
        <w:rPr>
          <w:color w:val="323130"/>
          <w:sz w:val="4.3mm"/>
          <w:szCs w:val="4.3mm"/>
          <w:rFonts w:ascii="Segoe UI" w:cs="Segoe UI" w:eastAsia="Segoe UI" w:hAnsi="Segoe UI"/>
        </w:rPr>
        <w:br/>
        <w:t xml:space="preserve">So basically then the month of May metro will be finalized during that time. Niagara, Grafton, it might. It's not firmed up yet, so it might. The dates might change. Niagara Falls, all the green ones are confirmed except for Niagara and Grafton.</w:t>
      </w:r>
      <w:r>
        <w:rPr>
          <w:color w:val="323130"/>
          <w:sz w:val="4.3mm"/>
          <w:szCs w:val="4.3mm"/>
          <w:rFonts w:ascii="Segoe UI" w:cs="Segoe UI" w:eastAsia="Segoe UI" w:hAnsi="Segoe UI"/>
        </w:rPr>
        <w:br/>
        <w:t xml:space="preserve">So if you can, as you can see, it's fully booked up. There might be requirement for other stuff as well. We'll let you know and then it will just continue the whole month of May and then then May 19th you have community living coming up and.</w:t>
      </w:r>
      <w:r>
        <w:rPr>
          <w:color w:val="323130"/>
          <w:sz w:val="4.3mm"/>
          <w:szCs w:val="4.3mm"/>
          <w:rFonts w:ascii="Segoe UI" w:cs="Segoe UI" w:eastAsia="Segoe UI" w:hAnsi="Segoe UI"/>
        </w:rPr>
        <w:br/>
        <w:t xml:space="preserve">Saint George and Saint Archangel Orthodox Church as well. These are just the audit, so there would be reviews going on as well for the month of May. If anyone's taking vacation, please let us know in advance because as you can see, there's limited options available to allocate these files.</w:t>
      </w:r>
      <w:r>
        <w:rPr>
          <w:color w:val="323130"/>
          <w:sz w:val="4.3mm"/>
          <w:szCs w:val="4.3mm"/>
          <w:rFonts w:ascii="Segoe UI" w:cs="Segoe UI" w:eastAsia="Segoe UI" w:hAnsi="Segoe UI"/>
        </w:rPr>
        <w:br/>
        <w:t xml:space="preserve">And then?</w:t>
      </w:r>
      <w:r>
        <w:rPr>
          <w:color w:val="323130"/>
          <w:sz w:val="4.3mm"/>
          <w:szCs w:val="4.3mm"/>
          <w:rFonts w:ascii="Segoe UI" w:cs="Segoe UI" w:eastAsia="Segoe UI" w:hAnsi="Segoe UI"/>
        </w:rPr>
        <w:br/>
        <w:t xml:space="preserve">June we have the, I mean Bethesda continues from May to June and then we have re/max Village of Folk as well. Probably Niagara in the afternoon will be falling around this time as well, but we don't know yet.</w:t>
      </w:r>
      <w:r>
        <w:rPr>
          <w:color w:val="323130"/>
          <w:sz w:val="4.3mm"/>
          <w:szCs w:val="4.3mm"/>
          <w:rFonts w:ascii="Segoe UI" w:cs="Segoe UI" w:eastAsia="Segoe UI" w:hAnsi="Segoe UI"/>
        </w:rPr>
        <w:br/>
        <w:t xml:space="preserve">So that's pretty much how things are looking at. And then if again, if you're taking vacation, just let your managers, partners know so we can update this accordingly. So whoever was taking vacation, we highlight in blue so everyone's aware.</w:t>
      </w:r>
      <w:r>
        <w:rPr>
          <w:color w:val="323130"/>
          <w:sz w:val="4.3mm"/>
          <w:szCs w:val="4.3mm"/>
          <w:rFonts w:ascii="Segoe UI" w:cs="Segoe UI" w:eastAsia="Segoe UI" w:hAnsi="Segoe UI"/>
        </w:rPr>
        <w:br/>
        <w:t xml:space="preserve">And then just check this as well as stuff. If you are booked in, if you see your if a file next to your name, just follow up with the manager or partner. If you should do the planning documents, ensure that the planning documents have gone through because this is when you actually start the file.</w:t>
      </w:r>
      <w:r>
        <w:rPr>
          <w:color w:val="323130"/>
          <w:sz w:val="4.3mm"/>
          <w:szCs w:val="4.3mm"/>
          <w:rFonts w:ascii="Segoe UI" w:cs="Segoe UI" w:eastAsia="Segoe UI" w:hAnsi="Segoe UI"/>
        </w:rPr>
        <w:br/>
        <w:t xml:space="preserve">So by this date you should actually have the trial balance and a Ledger and the planning documents done. So then you can actually start on the file. Do you any questions at?</w:t>
      </w:r>
      <w:r>
        <w:rPr>
          <w:color w:val="323130"/>
          <w:sz w:val="4.3mm"/>
          <w:szCs w:val="4.3mm"/>
          <w:rFonts w:ascii="Segoe UI" w:cs="Segoe UI" w:eastAsia="Segoe UI" w:hAnsi="Segoe UI"/>
        </w:rPr>
        <w:br/>
        <w:t xml:space="preserve">Yeah. All right. So that's basically the audit schedule. Then just one more item to discuss.</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So yeah.</w:t>
      </w:r>
      <w:r>
        <w:rPr>
          <w:color w:val="323130"/>
          <w:sz w:val="4.3mm"/>
          <w:szCs w:val="4.3mm"/>
          <w:rFonts w:ascii="Segoe UI" w:cs="Segoe UI" w:eastAsia="Segoe UI" w:hAnsi="Segoe UI"/>
        </w:rPr>
        <w:br/>
        <w:t xml:space="preserve">I will bring this um.</w:t>
      </w:r>
      <w:r>
        <w:rPr>
          <w:color w:val="323130"/>
          <w:sz w:val="4.3mm"/>
          <w:szCs w:val="4.3mm"/>
          <w:rFonts w:ascii="Segoe UI" w:cs="Segoe UI" w:eastAsia="Segoe UI" w:hAnsi="Segoe UI"/>
        </w:rPr>
        <w:br/>
        <w:t xml:space="preserve">Rep letter in. Sorry, it's not available at this point, but the audit case where template will have the management Rep letter as well because there are there is another older version going on, so we want everyone to use the newer version of it.</w:t>
      </w:r>
      <w:r>
        <w:rPr>
          <w:color w:val="323130"/>
          <w:sz w:val="4.3mm"/>
          <w:szCs w:val="4.3mm"/>
          <w:rFonts w:ascii="Segoe UI" w:cs="Segoe UI" w:eastAsia="Segoe UI" w:hAnsi="Segoe UI"/>
        </w:rPr>
        <w:br/>
        <w:t xml:space="preserve">And just check for your files if it's consistent with what's in this template. It's it's not here yet. Usually when we update something, it takes a day for it to reflect here.</w:t>
      </w:r>
      <w:r>
        <w:rPr>
          <w:color w:val="323130"/>
          <w:sz w:val="4.3mm"/>
          <w:szCs w:val="4.3mm"/>
          <w:rFonts w:ascii="Segoe UI" w:cs="Segoe UI" w:eastAsia="Segoe UI" w:hAnsi="Segoe UI"/>
        </w:rPr>
        <w:br/>
        <w:t xml:space="preserve">On the So it's not available now, but it should be available tomorrow. You guys happen to go tomorrow, check it tomorrow, and if you don't see the left letter, still let us know.</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But the version that we need to use is.</w:t>
      </w:r>
      <w:r>
        <w:rPr>
          <w:color w:val="323130"/>
          <w:sz w:val="4.3mm"/>
          <w:szCs w:val="4.3mm"/>
          <w:rFonts w:ascii="Segoe UI" w:cs="Segoe UI" w:eastAsia="Segoe UI" w:hAnsi="Segoe UI"/>
        </w:rPr>
        <w:br/>
        <w:t xml:space="preserve">This one we will put that in. It's in most of the files. I mean most of the audit files actually had this like just do a sense check if it's not because there's an older version as well. So this is the new version. It's already it should be in the template as well and based on your file if it's a not-for-profit or.</w:t>
      </w:r>
      <w:r>
        <w:rPr>
          <w:color w:val="323130"/>
          <w:sz w:val="4.3mm"/>
          <w:szCs w:val="4.3mm"/>
          <w:rFonts w:ascii="Segoe UI" w:cs="Segoe UI" w:eastAsia="Segoe UI" w:hAnsi="Segoe UI"/>
        </w:rPr>
        <w:br/>
        <w:t xml:space="preserve">For profit you can change it accordingly. Based on your office you can change it here and this is the latest version. Also this that looks at this adjusting journal entries accounting record. So when you are sending the Rep letter, ensure that you attach the journal entries the unadjusted.</w:t>
      </w:r>
      <w:r>
        <w:rPr>
          <w:color w:val="323130"/>
          <w:sz w:val="4.3mm"/>
          <w:szCs w:val="4.3mm"/>
          <w:rFonts w:ascii="Segoe UI" w:cs="Segoe UI" w:eastAsia="Segoe UI" w:hAnsi="Segoe UI"/>
        </w:rPr>
        <w:br/>
        <w:t xml:space="preserve">Entries and the trial balance and maybe have the client initialize release those pages so that gives us a confirmation that they actually looked at it, not just a.</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That's the replica aspect and then.</w:t>
      </w:r>
      <w:r>
        <w:rPr>
          <w:color w:val="323130"/>
          <w:sz w:val="4.3mm"/>
          <w:szCs w:val="4.3mm"/>
          <w:rFonts w:ascii="Segoe UI" w:cs="Segoe UI" w:eastAsia="Segoe UI" w:hAnsi="Segoe UI"/>
        </w:rPr>
        <w:br/>
        <w:t xml:space="preserve">And then for closing procedures, also if you want a template on what questions to be asked from the client, this is for the 102 subsequent testing. There is a Word document here. You can go in it and then.</w:t>
      </w:r>
      <w:r>
        <w:rPr>
          <w:color w:val="323130"/>
          <w:sz w:val="4.3mm"/>
          <w:szCs w:val="4.3mm"/>
          <w:rFonts w:ascii="Segoe UI" w:cs="Segoe UI" w:eastAsia="Segoe UI" w:hAnsi="Segoe UI"/>
        </w:rPr>
        <w:br/>
        <w:t xml:space="preserve">Copy and send that to the client. I'm I'm like previously I know Kyle already did a presentation on how to do the one or two, so that should be there in the audit template as well and in the audit meeting videos you should be able to find that as well.</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That's pretty much it for now. Um, Pat or Ahmad, do you wanna talk about anything else?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14:37</w:t>
      </w:r>
      <w:r>
        <w:rPr>
          <w:color w:val="323130"/>
          <w:sz w:val="4.3mm"/>
          <w:szCs w:val="4.3mm"/>
          <w:rFonts w:ascii="Segoe UI" w:cs="Segoe UI" w:eastAsia="Segoe UI" w:hAnsi="Segoe UI"/>
        </w:rPr>
        <w:br/>
        <w:t xml:space="preserve">Yeah, I'll I'll just chime in here. So a couple of things. So like the questionnaires that we use again like that's just for our purposes to relay and extract information from clients that we then need to document in the file. So it's not just a dump it in the file and you're done type of exercise.</w:t>
      </w:r>
      <w:r>
        <w:rPr>
          <w:color w:val="323130"/>
          <w:sz w:val="4.3mm"/>
          <w:szCs w:val="4.3mm"/>
          <w:rFonts w:ascii="Segoe UI" w:cs="Segoe UI" w:eastAsia="Segoe UI" w:hAnsi="Segoe UI"/>
        </w:rPr>
        <w:br/>
        <w:t xml:space="preserve">It's take whatever the client gives you on that questionnaire as a response and fill it in in the appropriate working paper. So just that goes for the board questionnaires, that goes for the management questionnaires, the 102 questionnaires, anywhere to the questionnaire, it's not just a dumping exercise into the case, so just.</w:t>
      </w:r>
      <w:r>
        <w:rPr>
          <w:color w:val="323130"/>
          <w:sz w:val="4.3mm"/>
          <w:szCs w:val="4.3mm"/>
          <w:rFonts w:ascii="Segoe UI" w:cs="Segoe UI" w:eastAsia="Segoe UI" w:hAnsi="Segoe UI"/>
        </w:rPr>
        <w:br/>
        <w:t xml:space="preserve">Be mindful of that, please. The other thing too, just make sure we document and this goes for compilations, reviews, audits. Just make sure we document dates of discussions with clients. So who did we discuss with and that we're actually asking clients the questions? OK, so just.</w:t>
      </w:r>
      <w:r>
        <w:rPr>
          <w:color w:val="323130"/>
          <w:sz w:val="4.3mm"/>
          <w:szCs w:val="4.3mm"/>
          <w:rFonts w:ascii="Segoe UI" w:cs="Segoe UI" w:eastAsia="Segoe UI" w:hAnsi="Segoe UI"/>
        </w:rPr>
        <w:br/>
        <w:t xml:space="preserve">Please, please, please make sure we're asking clients the questions. Don't just assume same as last year for anywhere. There's like an inquiry type question. I think that's that's that's really all that I have to add right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15:44</w:t>
      </w:r>
      <w:r>
        <w:rPr>
          <w:color w:val="323130"/>
          <w:sz w:val="4.3mm"/>
          <w:szCs w:val="4.3mm"/>
          <w:rFonts w:ascii="Segoe UI" w:cs="Segoe UI" w:eastAsia="Segoe UI" w:hAnsi="Segoe UI"/>
        </w:rPr>
        <w:br/>
        <w:t xml:space="preserve">Yeah, I think from my end, just to keep in mind, the FS approval date is not necessarily the Rep letter signing, right? So the Rep letter is management taking responsibility, but the financial statement approval date is typically by those charged with governance, so.</w:t>
      </w:r>
      <w:r>
        <w:rPr>
          <w:color w:val="323130"/>
          <w:sz w:val="4.3mm"/>
          <w:szCs w:val="4.3mm"/>
          <w:rFonts w:ascii="Segoe UI" w:cs="Segoe UI" w:eastAsia="Segoe UI" w:hAnsi="Segoe UI"/>
        </w:rPr>
        <w:br/>
        <w:t xml:space="preserve">You know, it's it's a board meeting that happens. We need to document that. Ideally we get some kind of evidence that that board meeting took place, whether we attended or if they give us the minutes or an e-mail from the board even just to say that they take responsibility and approve the financial statements.</w:t>
      </w:r>
      <w:r>
        <w:rPr>
          <w:color w:val="323130"/>
          <w:sz w:val="4.3mm"/>
          <w:szCs w:val="4.3mm"/>
          <w:rFonts w:ascii="Segoe UI" w:cs="Segoe UI" w:eastAsia="Segoe UI" w:hAnsi="Segoe UI"/>
        </w:rPr>
        <w:br/>
        <w:t xml:space="preserve">That's separate from the Rep letter date, which is when we send that Rep letter after FS has been approved for management to sign. So just to keep that in mind.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16:27</w:t>
      </w:r>
      <w:r>
        <w:rPr>
          <w:color w:val="323130"/>
          <w:sz w:val="4.3mm"/>
          <w:szCs w:val="4.3mm"/>
          <w:rFonts w:ascii="Segoe UI" w:cs="Segoe UI" w:eastAsia="Segoe UI" w:hAnsi="Segoe UI"/>
        </w:rPr>
        <w:br/>
        <w:t xml:space="preserve">And so Ahmad, but still that even if the statements are approved at a board meeting, this financial statement date would be the day they signed the letter, 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16:37</w:t>
      </w:r>
      <w:r>
        <w:rPr>
          <w:color w:val="323130"/>
          <w:sz w:val="4.3mm"/>
          <w:szCs w:val="4.3mm"/>
          <w:rFonts w:ascii="Segoe UI" w:cs="Segoe UI" w:eastAsia="Segoe UI" w:hAnsi="Segoe UI"/>
        </w:rPr>
        <w:br/>
        <w:t xml:space="preserve">Yes, yes, correct. This is the date that the Rep letter was signed and we have to do our 102 subsequent event procedures up to that date that the Rep letter was signed.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16:50</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16:51</w:t>
      </w:r>
      <w:r>
        <w:rPr>
          <w:color w:val="323130"/>
          <w:sz w:val="4.3mm"/>
          <w:szCs w:val="4.3mm"/>
          <w:rFonts w:ascii="Segoe UI" w:cs="Segoe UI" w:eastAsia="Segoe UI" w:hAnsi="Segoe UI"/>
        </w:rPr>
        <w:br/>
        <w:t xml:space="preserve">That's that's it. I'm gonna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16:53</w:t>
      </w:r>
      <w:r>
        <w:rPr>
          <w:color w:val="323130"/>
          <w:sz w:val="4.3mm"/>
          <w:szCs w:val="4.3mm"/>
          <w:rFonts w:ascii="Segoe UI" w:cs="Segoe UI" w:eastAsia="Segoe UI" w:hAnsi="Segoe UI"/>
        </w:rPr>
        <w:br/>
        <w:t xml:space="preserve">And then the final thing is I again that we don't have pre audit letter or post audit letter anymore. It's audit planning letter and audit findings letter. Most of the files have been updated accordingly. So thanks for everyone for doing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17:01</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17:08</w:t>
      </w:r>
      <w:r>
        <w:rPr>
          <w:color w:val="323130"/>
          <w:sz w:val="4.3mm"/>
          <w:szCs w:val="4.3mm"/>
          <w:rFonts w:ascii="Segoe UI" w:cs="Segoe UI" w:eastAsia="Segoe UI" w:hAnsi="Segoe UI"/>
        </w:rPr>
        <w:br/>
        <w:t xml:space="preserve">Just like sometimes there might be still post audit letters here and there just to ensure that you look at the bring in the audit findings letter and then do that. So because then everything all files will be consistent because that is what actually goes to the board.</w:t>
      </w:r>
      <w:r>
        <w:rPr>
          <w:color w:val="323130"/>
          <w:sz w:val="4.3mm"/>
          <w:szCs w:val="4.3mm"/>
          <w:rFonts w:ascii="Segoe UI" w:cs="Segoe UI" w:eastAsia="Segoe UI" w:hAnsi="Segoe UI"/>
        </w:rPr>
        <w:br/>
        <w:t xml:space="preserve">And a few instances when we send this board actually looked at it and they were questioning a lot of things and it's so it's a good thing. So that's the whole purpose of that letter for them to look at it, go through those because it highly highlights the.</w:t>
      </w:r>
      <w:r>
        <w:rPr>
          <w:color w:val="323130"/>
          <w:sz w:val="4.3mm"/>
          <w:szCs w:val="4.3mm"/>
          <w:rFonts w:ascii="Segoe UI" w:cs="Segoe UI" w:eastAsia="Segoe UI" w:hAnsi="Segoe UI"/>
        </w:rPr>
        <w:br/>
        <w:t xml:space="preserve">Risks highlights the unrecorded entries. So then they will actually go through those and have a discussion with us and ask why we have those unrecorded entries such. So the expectation is this not to be looked from by a management, it should be actually those charges.</w:t>
      </w:r>
      <w:r>
        <w:rPr>
          <w:color w:val="323130"/>
          <w:sz w:val="4.3mm"/>
          <w:szCs w:val="4.3mm"/>
          <w:rFonts w:ascii="Segoe UI" w:cs="Segoe UI" w:eastAsia="Segoe UI" w:hAnsi="Segoe UI"/>
        </w:rPr>
        <w:br/>
        <w:t xml:space="preserve">Governance, we don't have the signature here, but so it's they we can just send it to them, but we need to ensure that this is being presented to those charge with governance. So that will be board members and then we need some sort of acknowledgment so.</w:t>
      </w:r>
      <w:r>
        <w:rPr>
          <w:color w:val="323130"/>
          <w:sz w:val="4.3mm"/>
          <w:szCs w:val="4.3mm"/>
          <w:rFonts w:ascii="Segoe UI" w:cs="Segoe UI" w:eastAsia="Segoe UI" w:hAnsi="Segoe UI"/>
        </w:rPr>
        <w:br/>
        <w:t xml:space="preserve">We sometimes send this at the end. It's better if this is sent with the draft statements because then they actually have the opportunity to go through this rather than sending this at the last minute because there are situations where they were questioning it and.</w:t>
      </w:r>
      <w:r>
        <w:rPr>
          <w:color w:val="323130"/>
          <w:sz w:val="4.3mm"/>
          <w:szCs w:val="4.3mm"/>
          <w:rFonts w:ascii="Segoe UI" w:cs="Segoe UI" w:eastAsia="Segoe UI" w:hAnsi="Segoe UI"/>
        </w:rPr>
        <w:br/>
        <w:t xml:space="preserve">They said like it would have been nice to have it earlier, so just so that it'd be good if we can send this data earlier.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18:41</w:t>
      </w:r>
      <w:r>
        <w:rPr>
          <w:color w:val="323130"/>
          <w:sz w:val="4.3mm"/>
          <w:szCs w:val="4.3mm"/>
          <w:rFonts w:ascii="Segoe UI" w:cs="Segoe UI" w:eastAsia="Segoe UI" w:hAnsi="Segoe UI"/>
        </w:rPr>
        <w:br/>
        <w:t xml:space="preserve">Yeah, there there's a bit of confusion about what this letter is for, even by the client. So at the top we have the outstanding items. Typically we point out that the Rep letter signing is still outstanding, the discussion with the board is still outstanding and sometimes they question that to say, oh, why is this still outstanding? I haven't received it yet or whatever.</w:t>
      </w:r>
      <w:r>
        <w:rPr>
          <w:color w:val="323130"/>
          <w:sz w:val="4.3mm"/>
          <w:szCs w:val="4.3mm"/>
          <w:rFonts w:ascii="Segoe UI" w:cs="Segoe UI" w:eastAsia="Segoe UI" w:hAnsi="Segoe UI"/>
        </w:rPr>
        <w:br/>
        <w:t xml:space="preserve">But really, this letter is final when we send the drafts for the board to review and approve. This is our final letter. It doesn't get updated later by removing outstanding items or anything. This is the final letter to the board to say that we're ready to finalize the statements pending these items.</w:t>
      </w:r>
      <w:r>
        <w:rPr>
          <w:color w:val="323130"/>
          <w:sz w:val="4.3mm"/>
          <w:szCs w:val="4.3mm"/>
          <w:rFonts w:ascii="Segoe UI" w:cs="Segoe UI" w:eastAsia="Segoe UI" w:hAnsi="Segoe UI"/>
        </w:rPr>
        <w:br/>
        <w:t xml:space="preserve">And that's it. It doesn't get changed. Nothing. You know, there's no need to resend it in final or to send it in draft. Even sometimes the the client wants to see it in draft before we send it to the board because they want to see what's in it and and they might want to give us some feedback or or whatever, but.</w:t>
      </w:r>
      <w:r>
        <w:rPr>
          <w:color w:val="323130"/>
          <w:sz w:val="4.3mm"/>
          <w:szCs w:val="4.3mm"/>
          <w:rFonts w:ascii="Segoe UI" w:cs="Segoe UI" w:eastAsia="Segoe UI" w:hAnsi="Segoe UI"/>
        </w:rPr>
        <w:br/>
        <w:t xml:space="preserve">That's fine. But when it's we actually send the drafts for board approval, this letter goes out final and the date, the date of the letter is the date that we are anticipating their board meeting to be. So that's that's basically how this works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19:38</w:t>
      </w:r>
      <w:r>
        <w:rPr>
          <w:color w:val="323130"/>
          <w:sz w:val="4.3mm"/>
          <w:szCs w:val="4.3mm"/>
          <w:rFonts w:ascii="Segoe UI" w:cs="Segoe UI" w:eastAsia="Segoe UI" w:hAnsi="Segoe UI"/>
        </w:rPr>
        <w:br/>
        <w:t xml:space="preserve">It's up.</w:t>
      </w:r>
      <w:r>
        <w:rPr>
          <w:color w:val="323130"/>
          <w:sz w:val="4.3mm"/>
          <w:szCs w:val="4.3mm"/>
          <w:rFonts w:ascii="Segoe UI" w:cs="Segoe UI" w:eastAsia="Segoe UI" w:hAnsi="Segoe UI"/>
        </w:rPr>
        <w:br/>
        <w:t xml:space="preserve">Because this doesn't have to be consistent with the replica date, right? This is gonna be the board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19:48</w:t>
      </w:r>
      <w:r>
        <w:rPr>
          <w:color w:val="323130"/>
          <w:sz w:val="4.3mm"/>
          <w:szCs w:val="4.3mm"/>
          <w:rFonts w:ascii="Segoe UI" w:cs="Segoe UI" w:eastAsia="Segoe UI" w:hAnsi="Segoe UI"/>
        </w:rPr>
        <w:br/>
        <w:t xml:space="preserve">So that was.</w:t>
      </w:r>
      <w:r>
        <w:rPr>
          <w:color w:val="323130"/>
          <w:sz w:val="4.3mm"/>
          <w:szCs w:val="4.3mm"/>
          <w:rFonts w:ascii="Segoe UI" w:cs="Segoe UI" w:eastAsia="Segoe UI" w:hAnsi="Segoe UI"/>
        </w:rPr>
        <w:br/>
        <w:t xml:space="preserve">No, no, this is the board meeting. This is when we're presenting, whether we're they're presenting or not, it's irrelevant, but that's when it's being presented to the board. Whether they even have a meeting is irrelevant. It's basically when they're actually essentially approving the financial statements. So that's that's.</w:t>
      </w:r>
      <w:r>
        <w:rPr>
          <w:color w:val="323130"/>
          <w:sz w:val="4.3mm"/>
          <w:szCs w:val="4.3mm"/>
          <w:rFonts w:ascii="Segoe UI" w:cs="Segoe UI" w:eastAsia="Segoe UI" w:hAnsi="Segoe UI"/>
        </w:rPr>
        <w:br/>
        <w:t xml:space="preserve">That's what this is. It's the date on the top is the date that we are finalizing this letter, which is their board meeting date. Once they approve the financial statements, the Rep letter gets sent on a separate date after we're we're good with that and the the management signs the Rep letter. We're doing basically we've done our subsequent events up to that Rep letter date, which is a separate date from the.</w:t>
      </w:r>
      <w:r>
        <w:rPr>
          <w:color w:val="323130"/>
          <w:sz w:val="4.3mm"/>
          <w:szCs w:val="4.3mm"/>
          <w:rFonts w:ascii="Segoe UI" w:cs="Segoe UI" w:eastAsia="Segoe UI" w:hAnsi="Segoe UI"/>
        </w:rPr>
        <w:br/>
        <w:t xml:space="preserve">The audit findings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20:31</w:t>
      </w:r>
      <w:r>
        <w:rPr>
          <w:color w:val="323130"/>
          <w:sz w:val="4.3mm"/>
          <w:szCs w:val="4.3mm"/>
          <w:rFonts w:ascii="Segoe UI" w:cs="Segoe UI" w:eastAsia="Segoe UI" w:hAnsi="Segoe UI"/>
        </w:rPr>
        <w:br/>
        <w:t xml:space="preserve">Thanks. Anyone has questions on the audit findings letter?</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OK, so that's mainly the items we wanted to discuss and I'm assuming you all have seen the new checklist as well, the 314. This needs to be completed at the day like you're sending a ref letter because that has questions where it has been signed as well.</w:t>
      </w:r>
      <w:r>
        <w:rPr>
          <w:color w:val="323130"/>
          <w:sz w:val="4.3mm"/>
          <w:szCs w:val="4.3mm"/>
          <w:rFonts w:ascii="Segoe UI" w:cs="Segoe UI" w:eastAsia="Segoe UI" w:hAnsi="Segoe UI"/>
        </w:rPr>
        <w:br/>
        <w:t xml:space="preserve">And then the 516 is the service organizations. So even if you don't have it, you need to go through it and say not NA. So then it won't do give you the full listing of items to be done.</w:t>
      </w:r>
      <w:r>
        <w:rPr>
          <w:color w:val="323130"/>
          <w:sz w:val="4.3mm"/>
          <w:szCs w:val="4.3mm"/>
          <w:rFonts w:ascii="Segoe UI" w:cs="Segoe UI" w:eastAsia="Segoe UI" w:hAnsi="Segoe UI"/>
        </w:rPr>
        <w:br/>
        <w:t xml:space="preserve">So again, the service organizations mainly coming from like payroll. If you're using Dayforce, Ceridian, it's when they do the payroll for you. So if you ask an actual software like QuickBooks Payroll, Sage Payroll, they are not service organizations.</w:t>
      </w:r>
      <w:r>
        <w:rPr>
          <w:color w:val="323130"/>
          <w:sz w:val="4.3mm"/>
          <w:szCs w:val="4.3mm"/>
          <w:rFonts w:ascii="Segoe UI" w:cs="Segoe UI" w:eastAsia="Segoe UI" w:hAnsi="Segoe UI"/>
        </w:rPr>
        <w:br/>
        <w:t xml:space="preserve">So you don't have to like put that like you don't need to get the SOC to report for those kind of things because we the organize the client is still firing the payroll, they're just using the software to do the calculation for that.</w:t>
      </w:r>
      <w:r>
        <w:rPr>
          <w:color w:val="323130"/>
          <w:sz w:val="4.3mm"/>
          <w:szCs w:val="4.3mm"/>
          <w:rFonts w:ascii="Segoe UI" w:cs="Segoe UI" w:eastAsia="Segoe UI" w:hAnsi="Segoe UI"/>
        </w:rPr>
        <w:br/>
        <w:t xml:space="preserve">So that's that's a little different, but there might be other ones like if there's hosting, cloud hosting, they also have SOC to report. So that also is something that you might keep might need to keep in mind if you come across those.</w:t>
      </w:r>
      <w:r>
        <w:rPr>
          <w:color w:val="323130"/>
          <w:sz w:val="4.3mm"/>
          <w:szCs w:val="4.3mm"/>
          <w:rFonts w:ascii="Segoe UI" w:cs="Segoe UI" w:eastAsia="Segoe UI" w:hAnsi="Segoe UI"/>
        </w:rPr>
        <w:br/>
        <w:t xml:space="preserve">So those are the new checklists. The 510 has to be updated as well. So when you're doing those as checking, those are all updated.</w:t>
      </w:r>
      <w:r>
        <w:rPr>
          <w:color w:val="323130"/>
          <w:sz w:val="4.3mm"/>
          <w:szCs w:val="4.3mm"/>
          <w:rFonts w:ascii="Segoe UI" w:cs="Segoe UI" w:eastAsia="Segoe UI" w:hAnsi="Segoe UI"/>
        </w:rPr>
        <w:br/>
        <w:t xml:space="preserve">Yeah, and yeah, basically this covers all of those I checklist that should be in your audit file. So just ensure you go through those. It's the same for review as well. You have all the listings so you can go through them accordingly.</w:t>
      </w:r>
      <w:r>
        <w:rPr>
          <w:color w:val="323130"/>
          <w:sz w:val="4.3mm"/>
          <w:szCs w:val="4.3mm"/>
          <w:rFonts w:ascii="Segoe UI" w:cs="Segoe UI" w:eastAsia="Segoe UI" w:hAnsi="Segoe UI"/>
        </w:rPr>
        <w:br/>
        <w:t xml:space="preserve">And then some of these checklists, like the subsequent event checklist should be ideally signed off the day that the rep letter has been signed because that's the day you have to have a discussion of any subsequent events and the sign off should be consistent with that day because if you have a sign off.</w:t>
      </w:r>
      <w:r>
        <w:rPr>
          <w:color w:val="323130"/>
          <w:sz w:val="4.3mm"/>
          <w:szCs w:val="4.3mm"/>
          <w:rFonts w:ascii="Segoe UI" w:cs="Segoe UI" w:eastAsia="Segoe UI" w:hAnsi="Segoe UI"/>
        </w:rPr>
        <w:br/>
        <w:t xml:space="preserve">Earlier than that, at least manage your partner level. Um, then it doesn't mean it doesn't show that you had actually had a discussion on that day. So it's just keep in mind to have the final sign off, whoever was doing the final sign off on that day on those particular.</w:t>
      </w:r>
      <w:r>
        <w:rPr>
          <w:color w:val="323130"/>
          <w:sz w:val="4.3mm"/>
          <w:szCs w:val="4.3mm"/>
          <w:rFonts w:ascii="Segoe UI" w:cs="Segoe UI" w:eastAsia="Segoe UI" w:hAnsi="Segoe UI"/>
        </w:rPr>
        <w:br/>
        <w:t xml:space="preserve">Check basis. That's about it. Anyone has questions?</w:t>
      </w:r>
      <w:r>
        <w:rPr>
          <w:color w:val="323130"/>
          <w:sz w:val="4.3mm"/>
          <w:szCs w:val="4.3mm"/>
          <w:rFonts w:ascii="Segoe UI" w:cs="Segoe UI" w:eastAsia="Segoe UI" w:hAnsi="Segoe UI"/>
        </w:rPr>
        <w:br/>
        <w:t xml:space="preserve">OK, I I know today we're just gonna keep it very short, but for the next meeting we have will have a detailed discussion and again we'll get a guest presentation to present the Excel skills as well. But.</w:t>
      </w:r>
      <w:r>
        <w:rPr>
          <w:color w:val="323130"/>
          <w:sz w:val="4.3mm"/>
          <w:szCs w:val="4.3mm"/>
          <w:rFonts w:ascii="Segoe UI" w:cs="Segoe UI" w:eastAsia="Segoe UI" w:hAnsi="Segoe UI"/>
        </w:rPr>
        <w:br/>
        <w:t xml:space="preserve">If you have any questions, please don't hesitate. You can reach out to us either Pat or myself or any of the managers in other offices as well. They would be able to help you.</w:t>
      </w:r>
      <w:r>
        <w:rPr>
          <w:color w:val="323130"/>
          <w:sz w:val="4.3mm"/>
          <w:szCs w:val="4.3mm"/>
          <w:rFonts w:ascii="Segoe UI" w:cs="Segoe UI" w:eastAsia="Segoe UI" w:hAnsi="Segoe UI"/>
        </w:rPr>
        <w:br/>
        <w:t xml:space="preserve">And thank you so much for joining.</w:t>
      </w:r>
      <w:r>
        <w:rPr>
          <w:color w:val="323130"/>
          <w:sz w:val="4.3mm"/>
          <w:szCs w:val="4.3mm"/>
          <w:rFonts w:ascii="Segoe UI" w:cs="Segoe UI" w:eastAsia="Segoe UI" w:hAnsi="Segoe UI"/>
        </w:rPr>
        <w:br/>
        <w:t xml:space="preserve">Yes, I'll see. If you don't have any other questions, I'm going to end this session and looking forward to seeing you for the next month's audit meeting. All the best with the busy season. One more 30 more 30 days to go.</w:t>
      </w:r>
      <w:r>
        <w:rPr>
          <w:color w:val="323130"/>
          <w:sz w:val="4.3mm"/>
          <w:szCs w:val="4.3mm"/>
          <w:rFonts w:ascii="Segoe UI" w:cs="Segoe UI" w:eastAsia="Segoe UI" w:hAnsi="Segoe UI"/>
        </w:rPr>
        <w:br/>
        <w:t xml:space="preserve">I have 28 days to go. Four weeks, 4, four weeks. Thanks guys. Take care.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Ahmad Al-Rawee   </w:t>
      </w:r>
      <w:r>
        <w:rPr>
          <w:color w:val="a19f9d"/>
          <w:sz w:val="4.3mm"/>
          <w:szCs w:val="4.3mm"/>
          <w:rFonts w:ascii="Segoe UI" w:cs="Segoe UI" w:eastAsia="Segoe UI" w:hAnsi="Segoe UI"/>
        </w:rPr>
        <w:t xml:space="preserve">24:20</w:t>
      </w:r>
      <w:r>
        <w:rPr>
          <w:color w:val="323130"/>
          <w:sz w:val="4.3mm"/>
          <w:szCs w:val="4.3mm"/>
          <w:rFonts w:ascii="Segoe UI" w:cs="Segoe UI" w:eastAsia="Segoe UI" w:hAnsi="Segoe UI"/>
        </w:rPr>
        <w:br/>
        <w:t xml:space="preserve">Thanks, Praneeth. Thanks, guys.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24:21</w:t>
      </w:r>
      <w:r>
        <w:rPr>
          <w:color w:val="323130"/>
          <w:sz w:val="4.3mm"/>
          <w:szCs w:val="4.3mm"/>
          <w:rFonts w:ascii="Segoe UI" w:cs="Segoe UI" w:eastAsia="Segoe UI" w:hAnsi="Segoe UI"/>
        </w:rPr>
        <w:br/>
        <w:t xml:space="preserve">Okay, thank you. Take care, everyone.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cdnidh2fxkvpqzd8r8fg9.png"/><Relationship Id="rId7" Type="http://schemas.openxmlformats.org/officeDocument/2006/relationships/image" Target="media/hneecj7vhapbzz5mtpgrl.png"/><Relationship Id="rId8" Type="http://schemas.openxmlformats.org/officeDocument/2006/relationships/image" Target="media/t2zlmmp5odvgbspz3b61q.png"/><Relationship Id="rId9" Type="http://schemas.openxmlformats.org/officeDocument/2006/relationships/image" Target="media/jpdbju5rr9hqoisixd7fh.png"/><Relationship Id="rId10" Type="http://schemas.openxmlformats.org/officeDocument/2006/relationships/image" Target="media/pyxa8roduo9bd6umazeol.png"/><Relationship Id="rId11" Type="http://schemas.openxmlformats.org/officeDocument/2006/relationships/image" Target="media/b3ztmfhtsfe9atxzdyr4d.png"/><Relationship Id="rId12" Type="http://schemas.openxmlformats.org/officeDocument/2006/relationships/image" Target="media/ppugkn5-emnxmzg98jwc0.png"/><Relationship Id="rId13" Type="http://schemas.openxmlformats.org/officeDocument/2006/relationships/image" Target="media/qpklyeako7eose98103ld.png"/><Relationship Id="rId14" Type="http://schemas.openxmlformats.org/officeDocument/2006/relationships/image" Target="media/esdn4ijhm-twmwysnf2mt.png"/><Relationship Id="rId15" Type="http://schemas.openxmlformats.org/officeDocument/2006/relationships/image" Target="media/nbmdueehldzz-3_ogrdob.png"/><Relationship Id="rId16" Type="http://schemas.openxmlformats.org/officeDocument/2006/relationships/image" Target="media/nr-qcpah4rcus_funa8cw.png"/><Relationship Id="rId17" Type="http://schemas.openxmlformats.org/officeDocument/2006/relationships/image" Target="media/dgkua5ys9gwfyrmvsfvuj.png"/><Relationship Id="rId18" Type="http://schemas.openxmlformats.org/officeDocument/2006/relationships/image" Target="media/y3_e1ngvo3vneggbde3n5.png"/><Relationship Id="rId19" Type="http://schemas.openxmlformats.org/officeDocument/2006/relationships/image" Target="media/dy4wgsx8v0-ibte-i6xnt.png"/><Relationship Id="rId20" Type="http://schemas.openxmlformats.org/officeDocument/2006/relationships/image" Target="media/xaiairzxy3q25sviu_jnv.png"/><Relationship Id="rId21" Type="http://schemas.openxmlformats.org/officeDocument/2006/relationships/image" Target="media/xj4ierzcoh961k07xulyc.png"/><Relationship Id="rId22" Type="http://schemas.openxmlformats.org/officeDocument/2006/relationships/image" Target="media/glpnq8mdkaz6iwdb7_l3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2026-06-02T13:50:42.196Z</dcterms:created>
  <dcterms:modified xsi:type="dcterms:W3CDTF">2026-06-02T13:50:42.196Z</dcterms:modified>
</cp:coreProperties>
</file>

<file path=docProps/custom.xml><?xml version="1.0" encoding="utf-8"?>
<Properties xmlns="http://schemas.openxmlformats.org/officeDocument/2006/custom-properties" xmlns:vt="http://schemas.openxmlformats.org/officeDocument/2006/docPropsVTypes"/>
</file>